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B3D" w:rsidRPr="000B6909" w:rsidRDefault="00912893" w:rsidP="00D42B3D">
      <w:pPr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Nom Prénom</w:t>
      </w:r>
    </w:p>
    <w:p w:rsidR="00D42B3D" w:rsidRPr="000B6909" w:rsidRDefault="00912893" w:rsidP="00D42B3D">
      <w:pPr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Adresse</w:t>
      </w:r>
    </w:p>
    <w:p w:rsidR="00D42B3D" w:rsidRPr="000B6909" w:rsidRDefault="00D42B3D" w:rsidP="00D42B3D">
      <w:pPr>
        <w:rPr>
          <w:rFonts w:ascii="Arial" w:hAnsi="Arial" w:cs="Arial"/>
          <w:b w:val="0"/>
        </w:rPr>
      </w:pPr>
      <w:r w:rsidRPr="000B6909">
        <w:rPr>
          <w:rFonts w:ascii="Arial" w:hAnsi="Arial" w:cs="Arial"/>
          <w:b w:val="0"/>
        </w:rPr>
        <w:t xml:space="preserve">1822 </w:t>
      </w:r>
      <w:proofErr w:type="spellStart"/>
      <w:r w:rsidRPr="000B6909">
        <w:rPr>
          <w:rFonts w:ascii="Arial" w:hAnsi="Arial" w:cs="Arial"/>
          <w:b w:val="0"/>
        </w:rPr>
        <w:t>Chernex</w:t>
      </w:r>
      <w:proofErr w:type="spellEnd"/>
    </w:p>
    <w:p w:rsidR="00D42B3D" w:rsidRPr="000B6909" w:rsidRDefault="00D42B3D" w:rsidP="00D42B3D">
      <w:pPr>
        <w:rPr>
          <w:rFonts w:ascii="Arial" w:hAnsi="Arial" w:cs="Arial"/>
          <w:b w:val="0"/>
        </w:rPr>
      </w:pPr>
    </w:p>
    <w:p w:rsidR="00D42B3D" w:rsidRPr="000B6909" w:rsidRDefault="00D42B3D" w:rsidP="00776289">
      <w:pPr>
        <w:rPr>
          <w:rFonts w:ascii="Arial" w:hAnsi="Arial" w:cs="Arial"/>
          <w:b w:val="0"/>
        </w:rPr>
      </w:pPr>
      <w:r w:rsidRPr="000B6909">
        <w:rPr>
          <w:rFonts w:ascii="Arial" w:hAnsi="Arial" w:cs="Arial"/>
          <w:b w:val="0"/>
        </w:rPr>
        <w:tab/>
      </w:r>
      <w:r w:rsidRPr="000B6909">
        <w:rPr>
          <w:rFonts w:ascii="Arial" w:hAnsi="Arial" w:cs="Arial"/>
          <w:b w:val="0"/>
        </w:rPr>
        <w:tab/>
      </w:r>
      <w:r w:rsidRPr="000B6909">
        <w:rPr>
          <w:rFonts w:ascii="Arial" w:hAnsi="Arial" w:cs="Arial"/>
          <w:b w:val="0"/>
        </w:rPr>
        <w:tab/>
      </w:r>
      <w:r w:rsidRPr="000B6909">
        <w:rPr>
          <w:rFonts w:ascii="Arial" w:hAnsi="Arial" w:cs="Arial"/>
          <w:b w:val="0"/>
        </w:rPr>
        <w:tab/>
      </w:r>
      <w:r w:rsidRPr="000B6909">
        <w:rPr>
          <w:rFonts w:ascii="Arial" w:hAnsi="Arial" w:cs="Arial"/>
          <w:b w:val="0"/>
        </w:rPr>
        <w:tab/>
      </w:r>
      <w:r w:rsidRPr="000B6909">
        <w:rPr>
          <w:rFonts w:ascii="Arial" w:hAnsi="Arial" w:cs="Arial"/>
          <w:b w:val="0"/>
        </w:rPr>
        <w:tab/>
      </w:r>
      <w:r w:rsidR="00265DBB">
        <w:rPr>
          <w:rFonts w:ascii="Arial" w:hAnsi="Arial" w:cs="Arial"/>
          <w:b w:val="0"/>
        </w:rPr>
        <w:t xml:space="preserve">                    </w:t>
      </w:r>
      <w:r w:rsidR="00DC3EEF">
        <w:rPr>
          <w:rFonts w:ascii="Arial" w:hAnsi="Arial" w:cs="Arial"/>
          <w:b w:val="0"/>
        </w:rPr>
        <w:t>RECOMMANDE</w:t>
      </w:r>
    </w:p>
    <w:p w:rsidR="00D42B3D" w:rsidRDefault="00D42B3D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</w:p>
    <w:p w:rsidR="00D42B3D" w:rsidRPr="000B6909" w:rsidRDefault="00D42B3D" w:rsidP="00D42B3D">
      <w:pPr>
        <w:spacing w:line="288" w:lineRule="auto"/>
        <w:rPr>
          <w:rFonts w:ascii="Arial" w:hAnsi="Arial" w:cs="Arial"/>
          <w:b w:val="0"/>
          <w:color w:val="000000"/>
        </w:rPr>
      </w:pPr>
    </w:p>
    <w:p w:rsidR="00D42B3D" w:rsidRPr="000B6909" w:rsidRDefault="009A4103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  <w:r>
        <w:rPr>
          <w:rFonts w:ascii="Arial" w:hAnsi="Arial" w:cs="Arial"/>
          <w:b w:val="0"/>
          <w:color w:val="000000"/>
        </w:rPr>
        <w:t xml:space="preserve">            Municipalité de Montreux</w:t>
      </w:r>
    </w:p>
    <w:p w:rsidR="00D42B3D" w:rsidRDefault="009A4103" w:rsidP="009A4103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  <w:r>
        <w:rPr>
          <w:rFonts w:ascii="Arial" w:hAnsi="Arial" w:cs="Arial"/>
          <w:b w:val="0"/>
          <w:color w:val="000000"/>
        </w:rPr>
        <w:t xml:space="preserve">            Grand-Rue 73</w:t>
      </w:r>
    </w:p>
    <w:p w:rsidR="009A4103" w:rsidRPr="000B6909" w:rsidRDefault="009A4103" w:rsidP="009A4103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  <w:r>
        <w:rPr>
          <w:rFonts w:ascii="Arial" w:hAnsi="Arial" w:cs="Arial"/>
          <w:b w:val="0"/>
          <w:color w:val="000000"/>
        </w:rPr>
        <w:tab/>
        <w:t xml:space="preserve">          Case postale 2000</w:t>
      </w:r>
    </w:p>
    <w:p w:rsidR="00D42B3D" w:rsidRDefault="00D42B3D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  <w:r w:rsidRPr="000B6909">
        <w:rPr>
          <w:rFonts w:ascii="Arial" w:hAnsi="Arial" w:cs="Arial"/>
          <w:b w:val="0"/>
          <w:color w:val="000000"/>
        </w:rPr>
        <w:t xml:space="preserve">            1820 Montreux</w:t>
      </w:r>
    </w:p>
    <w:p w:rsidR="00776289" w:rsidRDefault="00776289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</w:p>
    <w:p w:rsidR="00776289" w:rsidRDefault="00776289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</w:p>
    <w:p w:rsidR="00776289" w:rsidRDefault="00776289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  <w:r>
        <w:rPr>
          <w:rFonts w:ascii="Arial" w:hAnsi="Arial" w:cs="Arial"/>
          <w:b w:val="0"/>
          <w:color w:val="000000"/>
        </w:rPr>
        <w:t xml:space="preserve">        </w:t>
      </w:r>
      <w:r w:rsidR="0097776E">
        <w:rPr>
          <w:rFonts w:ascii="Arial" w:hAnsi="Arial" w:cs="Arial"/>
          <w:b w:val="0"/>
          <w:color w:val="000000"/>
        </w:rPr>
        <w:t xml:space="preserve">     </w:t>
      </w:r>
      <w:proofErr w:type="spellStart"/>
      <w:r w:rsidR="0097776E">
        <w:rPr>
          <w:rFonts w:ascii="Arial" w:hAnsi="Arial" w:cs="Arial"/>
          <w:b w:val="0"/>
          <w:color w:val="000000"/>
        </w:rPr>
        <w:t>Sonzier</w:t>
      </w:r>
      <w:proofErr w:type="spellEnd"/>
      <w:r w:rsidR="0097776E">
        <w:rPr>
          <w:rFonts w:ascii="Arial" w:hAnsi="Arial" w:cs="Arial"/>
          <w:b w:val="0"/>
          <w:color w:val="000000"/>
        </w:rPr>
        <w:t>, le … janvier 2022</w:t>
      </w:r>
    </w:p>
    <w:p w:rsidR="00D42B3D" w:rsidRDefault="00D42B3D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</w:p>
    <w:p w:rsidR="00273870" w:rsidRDefault="00273870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</w:p>
    <w:p w:rsidR="00273870" w:rsidRDefault="00273870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</w:p>
    <w:p w:rsidR="00273870" w:rsidRDefault="00273870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</w:p>
    <w:p w:rsidR="00273870" w:rsidRDefault="00273870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</w:p>
    <w:p w:rsidR="00D42B3D" w:rsidRDefault="00D42B3D" w:rsidP="00D42B3D">
      <w:pPr>
        <w:spacing w:line="288" w:lineRule="auto"/>
        <w:rPr>
          <w:rFonts w:ascii="Arial" w:hAnsi="Arial" w:cs="Arial"/>
          <w:b w:val="0"/>
          <w:color w:val="000000"/>
        </w:rPr>
      </w:pPr>
    </w:p>
    <w:p w:rsidR="00D42B3D" w:rsidRPr="000B6909" w:rsidRDefault="00D42B3D" w:rsidP="00D42B3D">
      <w:pPr>
        <w:spacing w:line="288" w:lineRule="auto"/>
        <w:ind w:left="4820"/>
        <w:rPr>
          <w:rFonts w:ascii="Arial" w:hAnsi="Arial" w:cs="Arial"/>
          <w:b w:val="0"/>
          <w:color w:val="000000"/>
        </w:rPr>
      </w:pPr>
    </w:p>
    <w:p w:rsidR="00D42B3D" w:rsidRDefault="008567CA" w:rsidP="00D42B3D">
      <w:pPr>
        <w:tabs>
          <w:tab w:val="left" w:pos="5040"/>
        </w:tabs>
        <w:rPr>
          <w:rFonts w:ascii="Arial" w:hAnsi="Arial" w:cs="Arial"/>
        </w:rPr>
      </w:pPr>
      <w:r>
        <w:rPr>
          <w:rFonts w:ascii="Arial" w:hAnsi="Arial" w:cs="Arial"/>
        </w:rPr>
        <w:t>CAMAC N</w:t>
      </w:r>
      <w:r>
        <w:rPr>
          <w:rFonts w:ascii="Arial" w:hAnsi="Arial" w:cs="Arial"/>
          <w:vertAlign w:val="superscript"/>
        </w:rPr>
        <w:t xml:space="preserve">o </w:t>
      </w:r>
      <w:r>
        <w:rPr>
          <w:rFonts w:ascii="Arial" w:hAnsi="Arial" w:cs="Arial"/>
        </w:rPr>
        <w:t xml:space="preserve">191781, </w:t>
      </w:r>
      <w:r w:rsidR="00690F86">
        <w:rPr>
          <w:rFonts w:ascii="Arial" w:hAnsi="Arial" w:cs="Arial"/>
        </w:rPr>
        <w:t xml:space="preserve"> parcelle RF </w:t>
      </w:r>
      <w:r>
        <w:rPr>
          <w:rFonts w:ascii="Arial" w:hAnsi="Arial" w:cs="Arial"/>
        </w:rPr>
        <w:t>3375 de Montreux, projet de construction d’une nouvelle installation de communication mobile pour le compte de Swisscom SA avec mât, systèmes techniques et nouvelles antennes.</w:t>
      </w:r>
    </w:p>
    <w:p w:rsidR="00D42B3D" w:rsidRDefault="00D42B3D" w:rsidP="00D42B3D">
      <w:pPr>
        <w:tabs>
          <w:tab w:val="left" w:pos="5040"/>
        </w:tabs>
        <w:rPr>
          <w:rFonts w:ascii="Arial" w:hAnsi="Arial" w:cs="Arial"/>
        </w:rPr>
      </w:pPr>
    </w:p>
    <w:p w:rsidR="00273870" w:rsidRDefault="00273870" w:rsidP="00D42B3D">
      <w:pPr>
        <w:tabs>
          <w:tab w:val="left" w:pos="5040"/>
        </w:tabs>
        <w:rPr>
          <w:rFonts w:ascii="Arial" w:hAnsi="Arial" w:cs="Arial"/>
        </w:rPr>
      </w:pPr>
    </w:p>
    <w:p w:rsidR="00D42B3D" w:rsidRDefault="00D42B3D" w:rsidP="00D42B3D">
      <w:pPr>
        <w:tabs>
          <w:tab w:val="left" w:pos="5040"/>
        </w:tabs>
        <w:rPr>
          <w:rFonts w:ascii="Arial" w:hAnsi="Arial" w:cs="Arial"/>
        </w:rPr>
      </w:pPr>
    </w:p>
    <w:p w:rsidR="00D42B3D" w:rsidRDefault="00690F86" w:rsidP="00D42B3D">
      <w:pPr>
        <w:tabs>
          <w:tab w:val="left" w:pos="5040"/>
        </w:tabs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Mesdames, Messieurs,</w:t>
      </w:r>
    </w:p>
    <w:p w:rsidR="00A67EEE" w:rsidRDefault="00A67EEE" w:rsidP="00D42B3D">
      <w:pPr>
        <w:tabs>
          <w:tab w:val="left" w:pos="5040"/>
        </w:tabs>
        <w:rPr>
          <w:rFonts w:ascii="Arial" w:hAnsi="Arial" w:cs="Arial"/>
          <w:b w:val="0"/>
        </w:rPr>
      </w:pPr>
    </w:p>
    <w:p w:rsidR="00A67EEE" w:rsidRDefault="00A67EEE" w:rsidP="00D42B3D">
      <w:pPr>
        <w:tabs>
          <w:tab w:val="left" w:pos="5040"/>
        </w:tabs>
        <w:rPr>
          <w:rFonts w:ascii="Arial" w:hAnsi="Arial" w:cs="Arial"/>
          <w:b w:val="0"/>
        </w:rPr>
      </w:pPr>
    </w:p>
    <w:p w:rsidR="00A67EEE" w:rsidRDefault="00A67EEE" w:rsidP="00D42B3D">
      <w:pPr>
        <w:tabs>
          <w:tab w:val="left" w:pos="5040"/>
        </w:tabs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Par la présente je vous informe que je fais opposition au projet d’enquête publique citée en </w:t>
      </w:r>
      <w:r w:rsidR="00AE65D8">
        <w:rPr>
          <w:rFonts w:ascii="Arial" w:hAnsi="Arial" w:cs="Arial"/>
          <w:b w:val="0"/>
        </w:rPr>
        <w:t xml:space="preserve">titre. </w:t>
      </w:r>
      <w:r w:rsidR="005271F6">
        <w:rPr>
          <w:rFonts w:ascii="Arial" w:hAnsi="Arial" w:cs="Arial"/>
          <w:b w:val="0"/>
        </w:rPr>
        <w:t xml:space="preserve">                                                                                                            </w:t>
      </w:r>
      <w:r w:rsidR="00AE65D8">
        <w:rPr>
          <w:rFonts w:ascii="Arial" w:hAnsi="Arial" w:cs="Arial"/>
          <w:b w:val="0"/>
        </w:rPr>
        <w:t>Mes</w:t>
      </w:r>
      <w:r w:rsidR="00855A3E">
        <w:rPr>
          <w:rFonts w:ascii="Arial" w:hAnsi="Arial" w:cs="Arial"/>
          <w:b w:val="0"/>
        </w:rPr>
        <w:t xml:space="preserve"> motifs d’opposition sont les suivants :</w:t>
      </w:r>
    </w:p>
    <w:p w:rsidR="00F7406D" w:rsidRDefault="00F7406D" w:rsidP="00D42B3D">
      <w:pPr>
        <w:tabs>
          <w:tab w:val="left" w:pos="5040"/>
        </w:tabs>
        <w:rPr>
          <w:rFonts w:ascii="Arial" w:hAnsi="Arial" w:cs="Arial"/>
          <w:b w:val="0"/>
        </w:rPr>
      </w:pPr>
    </w:p>
    <w:p w:rsidR="00F7406D" w:rsidRDefault="002C7F59" w:rsidP="00A432A6">
      <w:pPr>
        <w:pStyle w:val="Paragraphedeliste"/>
        <w:numPr>
          <w:ilvl w:val="0"/>
          <w:numId w:val="2"/>
        </w:numPr>
        <w:tabs>
          <w:tab w:val="left" w:pos="5040"/>
        </w:tabs>
        <w:jc w:val="both"/>
        <w:rPr>
          <w:rFonts w:ascii="Arial" w:hAnsi="Arial" w:cs="Arial"/>
          <w:b w:val="0"/>
        </w:rPr>
      </w:pPr>
      <w:r>
        <w:rPr>
          <w:rFonts w:ascii="Arial" w:hAnsi="Arial" w:cs="Arial"/>
        </w:rPr>
        <w:t>D’ordre e</w:t>
      </w:r>
      <w:r w:rsidR="007F0B4E" w:rsidRPr="007F0B4E">
        <w:rPr>
          <w:rFonts w:ascii="Arial" w:hAnsi="Arial" w:cs="Arial"/>
        </w:rPr>
        <w:t>sthétique</w:t>
      </w:r>
      <w:r w:rsidR="007F0B4E">
        <w:rPr>
          <w:rFonts w:ascii="Arial" w:hAnsi="Arial" w:cs="Arial"/>
        </w:rPr>
        <w:t xml:space="preserve"> </w:t>
      </w:r>
      <w:r w:rsidR="009F6D05">
        <w:rPr>
          <w:rFonts w:ascii="Arial" w:hAnsi="Arial" w:cs="Arial"/>
          <w:b w:val="0"/>
        </w:rPr>
        <w:t xml:space="preserve">Selon l’article 86 LATC, « La Municipalité veille à ce que les constructions, quelle que soit leur destination, ainsi que les </w:t>
      </w:r>
      <w:r w:rsidR="00A774EE">
        <w:rPr>
          <w:rFonts w:ascii="Arial" w:hAnsi="Arial" w:cs="Arial"/>
          <w:b w:val="0"/>
        </w:rPr>
        <w:t xml:space="preserve">aménagements qui leur sont liés, présentent un aspect architectural satisfaisant </w:t>
      </w:r>
      <w:r w:rsidR="009F6D05">
        <w:rPr>
          <w:rFonts w:ascii="Arial" w:hAnsi="Arial" w:cs="Arial"/>
          <w:b w:val="0"/>
        </w:rPr>
        <w:t xml:space="preserve"> </w:t>
      </w:r>
      <w:r w:rsidR="00A774EE">
        <w:rPr>
          <w:rFonts w:ascii="Arial" w:hAnsi="Arial" w:cs="Arial"/>
          <w:b w:val="0"/>
        </w:rPr>
        <w:t>et s’intègrent</w:t>
      </w:r>
      <w:r w:rsidR="007F0B4E">
        <w:rPr>
          <w:rFonts w:ascii="Arial" w:hAnsi="Arial" w:cs="Arial"/>
          <w:b w:val="0"/>
        </w:rPr>
        <w:t xml:space="preserve"> </w:t>
      </w:r>
      <w:r w:rsidR="009F6D05">
        <w:rPr>
          <w:rFonts w:ascii="Arial" w:hAnsi="Arial" w:cs="Arial"/>
          <w:b w:val="0"/>
        </w:rPr>
        <w:t>à l’environnement ».</w:t>
      </w:r>
    </w:p>
    <w:p w:rsidR="00080B04" w:rsidRDefault="00080B04" w:rsidP="00A432A6">
      <w:pPr>
        <w:pStyle w:val="Paragraphedeliste"/>
        <w:tabs>
          <w:tab w:val="left" w:pos="5040"/>
        </w:tabs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L’emplacement et l’ « esthétique »</w:t>
      </w:r>
      <w:r w:rsidR="000974BA">
        <w:rPr>
          <w:rFonts w:ascii="Arial" w:hAnsi="Arial" w:cs="Arial"/>
          <w:b w:val="0"/>
        </w:rPr>
        <w:t xml:space="preserve"> de ce mât gigantesque</w:t>
      </w:r>
      <w:r>
        <w:rPr>
          <w:rFonts w:ascii="Arial" w:hAnsi="Arial" w:cs="Arial"/>
          <w:b w:val="0"/>
        </w:rPr>
        <w:t xml:space="preserve"> sont une offense à la grande beauté du paysage et au charme </w:t>
      </w:r>
      <w:r w:rsidR="00262ECE">
        <w:rPr>
          <w:rFonts w:ascii="Arial" w:hAnsi="Arial" w:cs="Arial"/>
          <w:b w:val="0"/>
        </w:rPr>
        <w:t xml:space="preserve">remarquable </w:t>
      </w:r>
      <w:r>
        <w:rPr>
          <w:rFonts w:ascii="Arial" w:hAnsi="Arial" w:cs="Arial"/>
          <w:b w:val="0"/>
        </w:rPr>
        <w:t xml:space="preserve">du vieux village de </w:t>
      </w:r>
      <w:proofErr w:type="spellStart"/>
      <w:r>
        <w:rPr>
          <w:rFonts w:ascii="Arial" w:hAnsi="Arial" w:cs="Arial"/>
          <w:b w:val="0"/>
        </w:rPr>
        <w:t>Sonzier</w:t>
      </w:r>
      <w:proofErr w:type="spellEnd"/>
      <w:r>
        <w:rPr>
          <w:rFonts w:ascii="Arial" w:hAnsi="Arial" w:cs="Arial"/>
          <w:b w:val="0"/>
        </w:rPr>
        <w:t xml:space="preserve">. </w:t>
      </w:r>
      <w:r w:rsidR="00D44870">
        <w:rPr>
          <w:rFonts w:ascii="Arial" w:hAnsi="Arial" w:cs="Arial"/>
          <w:b w:val="0"/>
        </w:rPr>
        <w:t xml:space="preserve">Au « recensement architectural » </w:t>
      </w:r>
      <w:r w:rsidR="00262ECE">
        <w:rPr>
          <w:rFonts w:ascii="Arial" w:hAnsi="Arial" w:cs="Arial"/>
          <w:b w:val="0"/>
        </w:rPr>
        <w:t xml:space="preserve"> deux maisons sont notées </w:t>
      </w:r>
      <w:r w:rsidR="008C33B7">
        <w:rPr>
          <w:rFonts w:ascii="Arial" w:hAnsi="Arial" w:cs="Arial"/>
          <w:b w:val="0"/>
        </w:rPr>
        <w:t>3</w:t>
      </w:r>
      <w:r w:rsidR="00262ECE">
        <w:rPr>
          <w:rFonts w:ascii="Arial" w:hAnsi="Arial" w:cs="Arial"/>
          <w:b w:val="0"/>
        </w:rPr>
        <w:t xml:space="preserve"> « intérêt local » et douze avec la note 4 « bien intégré</w:t>
      </w:r>
      <w:r w:rsidR="00D44870">
        <w:rPr>
          <w:rFonts w:ascii="Arial" w:hAnsi="Arial" w:cs="Arial"/>
          <w:b w:val="0"/>
        </w:rPr>
        <w:t>s</w:t>
      </w:r>
      <w:r w:rsidR="00262ECE">
        <w:rPr>
          <w:rFonts w:ascii="Arial" w:hAnsi="Arial" w:cs="Arial"/>
          <w:b w:val="0"/>
        </w:rPr>
        <w:t> ».</w:t>
      </w:r>
    </w:p>
    <w:p w:rsidR="00D44870" w:rsidRDefault="00D44870" w:rsidP="00A432A6">
      <w:pPr>
        <w:pStyle w:val="Paragraphedeliste"/>
        <w:tabs>
          <w:tab w:val="left" w:pos="5040"/>
        </w:tabs>
        <w:jc w:val="both"/>
        <w:rPr>
          <w:rFonts w:ascii="Arial" w:hAnsi="Arial" w:cs="Arial"/>
          <w:b w:val="0"/>
        </w:rPr>
      </w:pPr>
    </w:p>
    <w:p w:rsidR="00D44870" w:rsidRDefault="002C7F59" w:rsidP="00A432A6">
      <w:pPr>
        <w:pStyle w:val="Paragraphedeliste"/>
        <w:numPr>
          <w:ilvl w:val="0"/>
          <w:numId w:val="2"/>
        </w:numPr>
        <w:tabs>
          <w:tab w:val="left" w:pos="5040"/>
        </w:tabs>
        <w:jc w:val="both"/>
        <w:rPr>
          <w:rFonts w:ascii="Arial" w:hAnsi="Arial" w:cs="Arial"/>
          <w:b w:val="0"/>
        </w:rPr>
      </w:pPr>
      <w:r>
        <w:rPr>
          <w:rFonts w:ascii="Arial" w:hAnsi="Arial" w:cs="Arial"/>
        </w:rPr>
        <w:t>D’ordre s</w:t>
      </w:r>
      <w:r w:rsidR="007F0B4E" w:rsidRPr="007F0B4E">
        <w:rPr>
          <w:rFonts w:ascii="Arial" w:hAnsi="Arial" w:cs="Arial"/>
        </w:rPr>
        <w:t>anitaire</w:t>
      </w:r>
      <w:r w:rsidR="007F0B4E">
        <w:rPr>
          <w:rFonts w:ascii="Arial" w:hAnsi="Arial" w:cs="Arial"/>
        </w:rPr>
        <w:t xml:space="preserve"> </w:t>
      </w:r>
      <w:r w:rsidR="00B45909">
        <w:rPr>
          <w:rFonts w:ascii="Arial" w:hAnsi="Arial" w:cs="Arial"/>
          <w:b w:val="0"/>
        </w:rPr>
        <w:t>La maison de la parcelle 3345 est à</w:t>
      </w:r>
      <w:r w:rsidR="00411664">
        <w:rPr>
          <w:rFonts w:ascii="Arial" w:hAnsi="Arial" w:cs="Arial"/>
          <w:b w:val="0"/>
        </w:rPr>
        <w:t xml:space="preserve"> 18 </w:t>
      </w:r>
      <w:r w:rsidR="00B45909">
        <w:rPr>
          <w:rFonts w:ascii="Arial" w:hAnsi="Arial" w:cs="Arial"/>
          <w:b w:val="0"/>
        </w:rPr>
        <w:t>mètres de l’antenne</w:t>
      </w:r>
      <w:r w:rsidR="002857B9">
        <w:rPr>
          <w:rFonts w:ascii="Arial" w:hAnsi="Arial" w:cs="Arial"/>
          <w:b w:val="0"/>
        </w:rPr>
        <w:t>, celle de la parcelle 3346 à</w:t>
      </w:r>
      <w:r w:rsidR="00411664">
        <w:rPr>
          <w:rFonts w:ascii="Arial" w:hAnsi="Arial" w:cs="Arial"/>
          <w:b w:val="0"/>
        </w:rPr>
        <w:t xml:space="preserve"> 24</w:t>
      </w:r>
      <w:r w:rsidR="006D013D">
        <w:rPr>
          <w:rFonts w:ascii="Arial" w:hAnsi="Arial" w:cs="Arial"/>
          <w:b w:val="0"/>
        </w:rPr>
        <w:t xml:space="preserve"> </w:t>
      </w:r>
      <w:r w:rsidR="00411664">
        <w:rPr>
          <w:rFonts w:ascii="Arial" w:hAnsi="Arial" w:cs="Arial"/>
          <w:b w:val="0"/>
        </w:rPr>
        <w:t xml:space="preserve">mètres, </w:t>
      </w:r>
      <w:r w:rsidR="002857B9">
        <w:rPr>
          <w:rFonts w:ascii="Arial" w:hAnsi="Arial" w:cs="Arial"/>
          <w:b w:val="0"/>
        </w:rPr>
        <w:t>celle pré</w:t>
      </w:r>
      <w:r w:rsidR="005E178C">
        <w:rPr>
          <w:rFonts w:ascii="Arial" w:hAnsi="Arial" w:cs="Arial"/>
          <w:b w:val="0"/>
        </w:rPr>
        <w:t>vue sur la parcelle 3337 est à 28</w:t>
      </w:r>
      <w:r w:rsidR="002857B9">
        <w:rPr>
          <w:rFonts w:ascii="Arial" w:hAnsi="Arial" w:cs="Arial"/>
          <w:b w:val="0"/>
        </w:rPr>
        <w:t xml:space="preserve"> mètres ! </w:t>
      </w:r>
      <w:r w:rsidR="00AC2935">
        <w:rPr>
          <w:rFonts w:ascii="Arial" w:hAnsi="Arial" w:cs="Arial"/>
          <w:b w:val="0"/>
        </w:rPr>
        <w:t>De nombreuse</w:t>
      </w:r>
      <w:r w:rsidR="004E3FBB">
        <w:rPr>
          <w:rFonts w:ascii="Arial" w:hAnsi="Arial" w:cs="Arial"/>
          <w:b w:val="0"/>
        </w:rPr>
        <w:t>s</w:t>
      </w:r>
      <w:r w:rsidR="00AC2935">
        <w:rPr>
          <w:rFonts w:ascii="Arial" w:hAnsi="Arial" w:cs="Arial"/>
          <w:b w:val="0"/>
        </w:rPr>
        <w:t xml:space="preserve"> habitation</w:t>
      </w:r>
      <w:r w:rsidR="004E3FBB">
        <w:rPr>
          <w:rFonts w:ascii="Arial" w:hAnsi="Arial" w:cs="Arial"/>
          <w:b w:val="0"/>
        </w:rPr>
        <w:t>s</w:t>
      </w:r>
      <w:r w:rsidR="00AC2935">
        <w:rPr>
          <w:rFonts w:ascii="Arial" w:hAnsi="Arial" w:cs="Arial"/>
          <w:b w:val="0"/>
        </w:rPr>
        <w:t xml:space="preserve"> se trouvent dans un rayon de </w:t>
      </w:r>
      <w:r w:rsidR="004E3FBB">
        <w:rPr>
          <w:rFonts w:ascii="Arial" w:hAnsi="Arial" w:cs="Arial"/>
          <w:b w:val="0"/>
        </w:rPr>
        <w:t>moins de</w:t>
      </w:r>
      <w:r w:rsidR="0016442D">
        <w:rPr>
          <w:rFonts w:ascii="Arial" w:hAnsi="Arial" w:cs="Arial"/>
          <w:b w:val="0"/>
        </w:rPr>
        <w:t xml:space="preserve"> </w:t>
      </w:r>
      <w:r w:rsidR="004E3FBB">
        <w:rPr>
          <w:rFonts w:ascii="Arial" w:hAnsi="Arial" w:cs="Arial"/>
          <w:b w:val="0"/>
        </w:rPr>
        <w:t>100 mètres.</w:t>
      </w:r>
    </w:p>
    <w:p w:rsidR="000974BA" w:rsidRDefault="00D44870" w:rsidP="00A432A6">
      <w:pPr>
        <w:pStyle w:val="Paragraphedeliste"/>
        <w:tabs>
          <w:tab w:val="left" w:pos="5040"/>
        </w:tabs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lastRenderedPageBreak/>
        <w:t>Cette proximité est très préoccupante au niveau sanitaire</w:t>
      </w:r>
      <w:r w:rsidR="0086089D">
        <w:rPr>
          <w:rFonts w:ascii="Arial" w:hAnsi="Arial" w:cs="Arial"/>
          <w:b w:val="0"/>
        </w:rPr>
        <w:t xml:space="preserve"> et le principe de précaution n’</w:t>
      </w:r>
      <w:r w:rsidR="009C5716">
        <w:rPr>
          <w:rFonts w:ascii="Arial" w:hAnsi="Arial" w:cs="Arial"/>
          <w:b w:val="0"/>
        </w:rPr>
        <w:t>est pas respecté</w:t>
      </w:r>
      <w:r w:rsidR="0086089D">
        <w:rPr>
          <w:rFonts w:ascii="Arial" w:hAnsi="Arial" w:cs="Arial"/>
          <w:b w:val="0"/>
        </w:rPr>
        <w:t>. (Selon le journal « Bon à savoir »</w:t>
      </w:r>
      <w:r>
        <w:rPr>
          <w:rFonts w:ascii="Arial" w:hAnsi="Arial" w:cs="Arial"/>
          <w:b w:val="0"/>
        </w:rPr>
        <w:t xml:space="preserve">  </w:t>
      </w:r>
      <w:r w:rsidR="0086089D">
        <w:rPr>
          <w:rFonts w:ascii="Arial" w:hAnsi="Arial" w:cs="Arial"/>
          <w:b w:val="0"/>
        </w:rPr>
        <w:t>de décembre 2021, une antenne sur cinq dépasse les limites de rayonnement !)</w:t>
      </w:r>
      <w:r w:rsidR="0016442D">
        <w:rPr>
          <w:rFonts w:ascii="Arial" w:hAnsi="Arial" w:cs="Arial"/>
          <w:b w:val="0"/>
        </w:rPr>
        <w:t xml:space="preserve">. </w:t>
      </w:r>
      <w:r w:rsidR="00F11974">
        <w:rPr>
          <w:rFonts w:ascii="Arial" w:hAnsi="Arial" w:cs="Arial"/>
          <w:b w:val="0"/>
        </w:rPr>
        <w:t xml:space="preserve">Aucune certitude scientifique absolue </w:t>
      </w:r>
      <w:r w:rsidR="009A3542">
        <w:rPr>
          <w:rFonts w:ascii="Arial" w:hAnsi="Arial" w:cs="Arial"/>
          <w:b w:val="0"/>
        </w:rPr>
        <w:t xml:space="preserve">ne </w:t>
      </w:r>
      <w:r w:rsidR="00F11974">
        <w:rPr>
          <w:rFonts w:ascii="Arial" w:hAnsi="Arial" w:cs="Arial"/>
          <w:b w:val="0"/>
        </w:rPr>
        <w:t>garantit l’innocuité des ondes électromagnétiques sur le « vivan</w:t>
      </w:r>
      <w:r w:rsidR="00AB6D13">
        <w:rPr>
          <w:rFonts w:ascii="Arial" w:hAnsi="Arial" w:cs="Arial"/>
          <w:b w:val="0"/>
        </w:rPr>
        <w:t>t », humains, animaux, végétaux à long terme.</w:t>
      </w:r>
      <w:r w:rsidR="009A3542">
        <w:rPr>
          <w:rFonts w:ascii="Arial" w:hAnsi="Arial" w:cs="Arial"/>
          <w:b w:val="0"/>
        </w:rPr>
        <w:t xml:space="preserve"> </w:t>
      </w:r>
      <w:r w:rsidR="006B0E0E">
        <w:rPr>
          <w:rFonts w:ascii="Arial" w:hAnsi="Arial" w:cs="Arial"/>
          <w:b w:val="0"/>
        </w:rPr>
        <w:t>Demain arriveront</w:t>
      </w:r>
      <w:r w:rsidR="002C7F59">
        <w:rPr>
          <w:rFonts w:ascii="Arial" w:hAnsi="Arial" w:cs="Arial"/>
          <w:b w:val="0"/>
        </w:rPr>
        <w:t xml:space="preserve"> la 6G puis la 7G. </w:t>
      </w:r>
      <w:r w:rsidR="009A3542">
        <w:rPr>
          <w:rFonts w:ascii="Arial" w:hAnsi="Arial" w:cs="Arial"/>
          <w:b w:val="0"/>
        </w:rPr>
        <w:t>Ceci inquiète au plus au point un grand nombre d’entre nous.</w:t>
      </w:r>
      <w:r w:rsidR="002C7F59">
        <w:rPr>
          <w:rFonts w:ascii="Arial" w:hAnsi="Arial" w:cs="Arial"/>
          <w:b w:val="0"/>
        </w:rPr>
        <w:t xml:space="preserve"> </w:t>
      </w:r>
    </w:p>
    <w:p w:rsidR="00F11974" w:rsidRDefault="00F11974" w:rsidP="00A432A6">
      <w:pPr>
        <w:pStyle w:val="Paragraphedeliste"/>
        <w:tabs>
          <w:tab w:val="left" w:pos="5040"/>
        </w:tabs>
        <w:jc w:val="both"/>
        <w:rPr>
          <w:rFonts w:ascii="Arial" w:hAnsi="Arial" w:cs="Arial"/>
          <w:b w:val="0"/>
        </w:rPr>
      </w:pPr>
    </w:p>
    <w:p w:rsidR="00F859CB" w:rsidRDefault="00F859CB" w:rsidP="00A432A6">
      <w:pPr>
        <w:pStyle w:val="Paragraphedeliste"/>
        <w:tabs>
          <w:tab w:val="left" w:pos="5040"/>
        </w:tabs>
        <w:jc w:val="both"/>
        <w:rPr>
          <w:rFonts w:ascii="Arial" w:hAnsi="Arial" w:cs="Arial"/>
        </w:rPr>
      </w:pPr>
    </w:p>
    <w:p w:rsidR="002C7F59" w:rsidRPr="006B0E0E" w:rsidRDefault="002C7F59" w:rsidP="00A432A6">
      <w:pPr>
        <w:pStyle w:val="Paragraphedeliste"/>
        <w:numPr>
          <w:ilvl w:val="0"/>
          <w:numId w:val="2"/>
        </w:numPr>
        <w:tabs>
          <w:tab w:val="left" w:pos="5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D’ordre économique </w:t>
      </w:r>
      <w:r w:rsidR="00F859CB" w:rsidRPr="00F859CB">
        <w:rPr>
          <w:rFonts w:ascii="Arial" w:hAnsi="Arial" w:cs="Arial"/>
          <w:b w:val="0"/>
        </w:rPr>
        <w:t>La proximité d’une antenne</w:t>
      </w:r>
      <w:r w:rsidR="00F859CB">
        <w:rPr>
          <w:rFonts w:ascii="Arial" w:hAnsi="Arial" w:cs="Arial"/>
          <w:b w:val="0"/>
        </w:rPr>
        <w:t xml:space="preserve"> entraîne une </w:t>
      </w:r>
      <w:r w:rsidR="00F859CB">
        <w:rPr>
          <w:rFonts w:ascii="Arial" w:hAnsi="Arial" w:cs="Arial"/>
        </w:rPr>
        <w:t xml:space="preserve"> </w:t>
      </w:r>
      <w:r w:rsidR="00F859CB">
        <w:rPr>
          <w:rFonts w:ascii="Arial" w:hAnsi="Arial" w:cs="Arial"/>
          <w:b w:val="0"/>
        </w:rPr>
        <w:t>b</w:t>
      </w:r>
      <w:r>
        <w:rPr>
          <w:rFonts w:ascii="Arial" w:hAnsi="Arial" w:cs="Arial"/>
          <w:b w:val="0"/>
        </w:rPr>
        <w:t>aisse de la valeur immobilière des immeubles</w:t>
      </w:r>
      <w:r w:rsidR="004D199D">
        <w:rPr>
          <w:rFonts w:ascii="Arial" w:hAnsi="Arial" w:cs="Arial"/>
          <w:b w:val="0"/>
        </w:rPr>
        <w:t xml:space="preserve"> ainsi que la </w:t>
      </w:r>
      <w:r>
        <w:rPr>
          <w:rFonts w:ascii="Arial" w:hAnsi="Arial" w:cs="Arial"/>
          <w:b w:val="0"/>
        </w:rPr>
        <w:t>difficulté à trouver des locataires</w:t>
      </w:r>
      <w:r w:rsidR="006B0E0E">
        <w:rPr>
          <w:rFonts w:ascii="Arial" w:hAnsi="Arial" w:cs="Arial"/>
          <w:b w:val="0"/>
        </w:rPr>
        <w:t>.</w:t>
      </w:r>
    </w:p>
    <w:p w:rsidR="006B0E0E" w:rsidRDefault="006B0E0E" w:rsidP="00A432A6">
      <w:pPr>
        <w:pStyle w:val="Paragraphedeliste"/>
        <w:tabs>
          <w:tab w:val="left" w:pos="5040"/>
        </w:tabs>
        <w:jc w:val="both"/>
        <w:rPr>
          <w:rFonts w:ascii="Arial" w:hAnsi="Arial" w:cs="Arial"/>
        </w:rPr>
      </w:pPr>
    </w:p>
    <w:p w:rsidR="002C7F59" w:rsidRPr="00CF60B4" w:rsidRDefault="002C7F59" w:rsidP="00A432A6">
      <w:pPr>
        <w:pStyle w:val="Paragraphedeliste"/>
        <w:numPr>
          <w:ilvl w:val="0"/>
          <w:numId w:val="2"/>
        </w:numPr>
        <w:tabs>
          <w:tab w:val="left" w:pos="5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D’ordre </w:t>
      </w:r>
      <w:r w:rsidR="00143706">
        <w:rPr>
          <w:rFonts w:ascii="Arial" w:hAnsi="Arial" w:cs="Arial"/>
        </w:rPr>
        <w:t>utilitaire</w:t>
      </w:r>
      <w:r>
        <w:rPr>
          <w:rFonts w:ascii="Arial" w:hAnsi="Arial" w:cs="Arial"/>
        </w:rPr>
        <w:t xml:space="preserve"> </w:t>
      </w:r>
      <w:r w:rsidRPr="002C7F59">
        <w:rPr>
          <w:rFonts w:ascii="Arial" w:hAnsi="Arial" w:cs="Arial"/>
          <w:b w:val="0"/>
        </w:rPr>
        <w:t>Les hauts de Montreux sont équipés</w:t>
      </w:r>
      <w:r w:rsidR="009A1FFA">
        <w:rPr>
          <w:rFonts w:ascii="Arial" w:hAnsi="Arial" w:cs="Arial"/>
          <w:b w:val="0"/>
        </w:rPr>
        <w:t xml:space="preserve"> de la fibre optique </w:t>
      </w:r>
      <w:r w:rsidR="00F3755F">
        <w:rPr>
          <w:rFonts w:ascii="Arial" w:hAnsi="Arial" w:cs="Arial"/>
          <w:b w:val="0"/>
        </w:rPr>
        <w:t xml:space="preserve">beaucoup </w:t>
      </w:r>
      <w:r w:rsidR="009A1FFA">
        <w:rPr>
          <w:rFonts w:ascii="Arial" w:hAnsi="Arial" w:cs="Arial"/>
          <w:b w:val="0"/>
        </w:rPr>
        <w:t xml:space="preserve">moins vorace en énergie et plus respectueuse de l’environnement. </w:t>
      </w:r>
      <w:r w:rsidR="00540E66">
        <w:rPr>
          <w:rFonts w:ascii="Arial" w:hAnsi="Arial" w:cs="Arial"/>
          <w:b w:val="0"/>
        </w:rPr>
        <w:t xml:space="preserve">Ce réseau filaire </w:t>
      </w:r>
      <w:r w:rsidR="00CF60B4">
        <w:rPr>
          <w:rFonts w:ascii="Arial" w:hAnsi="Arial" w:cs="Arial"/>
          <w:b w:val="0"/>
        </w:rPr>
        <w:t xml:space="preserve"> satisfait  </w:t>
      </w:r>
      <w:r w:rsidR="00F73038">
        <w:rPr>
          <w:rFonts w:ascii="Arial" w:hAnsi="Arial" w:cs="Arial"/>
          <w:b w:val="0"/>
        </w:rPr>
        <w:t xml:space="preserve">totalement </w:t>
      </w:r>
      <w:r w:rsidR="00FC1887">
        <w:rPr>
          <w:rFonts w:ascii="Arial" w:hAnsi="Arial" w:cs="Arial"/>
          <w:b w:val="0"/>
        </w:rPr>
        <w:t>la  grande majorité</w:t>
      </w:r>
      <w:r w:rsidR="00D14F32">
        <w:rPr>
          <w:rFonts w:ascii="Arial" w:hAnsi="Arial" w:cs="Arial"/>
          <w:b w:val="0"/>
        </w:rPr>
        <w:t xml:space="preserve"> des habitants qui ne sollicitent aucune technologie supplémentaire.</w:t>
      </w:r>
    </w:p>
    <w:p w:rsidR="00CF60B4" w:rsidRPr="009A1FFA" w:rsidRDefault="00CF60B4" w:rsidP="00A432A6">
      <w:pPr>
        <w:pStyle w:val="Paragraphedeliste"/>
        <w:tabs>
          <w:tab w:val="left" w:pos="5040"/>
        </w:tabs>
        <w:jc w:val="both"/>
        <w:rPr>
          <w:rFonts w:ascii="Arial" w:hAnsi="Arial" w:cs="Arial"/>
        </w:rPr>
      </w:pPr>
    </w:p>
    <w:p w:rsidR="009A1FFA" w:rsidRPr="007C064C" w:rsidRDefault="009A1FFA" w:rsidP="00A432A6">
      <w:pPr>
        <w:pStyle w:val="Paragraphedeliste"/>
        <w:numPr>
          <w:ilvl w:val="0"/>
          <w:numId w:val="2"/>
        </w:numPr>
        <w:tabs>
          <w:tab w:val="left" w:pos="5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D’ordre pratique </w:t>
      </w:r>
      <w:r w:rsidR="00565AB4">
        <w:rPr>
          <w:rFonts w:ascii="Arial" w:hAnsi="Arial" w:cs="Arial"/>
          <w:b w:val="0"/>
        </w:rPr>
        <w:t xml:space="preserve">Swisscom </w:t>
      </w:r>
      <w:r w:rsidR="00C47169">
        <w:rPr>
          <w:rFonts w:ascii="Arial" w:hAnsi="Arial" w:cs="Arial"/>
          <w:b w:val="0"/>
        </w:rPr>
        <w:t xml:space="preserve">est propriétaire du terrain. Ceci lui évite des recherches difficiles de lieux d’implantation. On peut ainsi douter de sa volonté d’avoir voulu trouver des alternatives. </w:t>
      </w:r>
    </w:p>
    <w:p w:rsidR="007C064C" w:rsidRPr="007C064C" w:rsidRDefault="007C064C" w:rsidP="00A432A6">
      <w:pPr>
        <w:pStyle w:val="Paragraphedeliste"/>
        <w:jc w:val="both"/>
        <w:rPr>
          <w:rFonts w:ascii="Arial" w:hAnsi="Arial" w:cs="Arial"/>
        </w:rPr>
      </w:pPr>
    </w:p>
    <w:p w:rsidR="007C064C" w:rsidRPr="00154AD1" w:rsidRDefault="007C064C" w:rsidP="00A432A6">
      <w:pPr>
        <w:pStyle w:val="Paragraphedeliste"/>
        <w:numPr>
          <w:ilvl w:val="0"/>
          <w:numId w:val="2"/>
        </w:numPr>
        <w:tabs>
          <w:tab w:val="left" w:pos="5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D’ordre juridique </w:t>
      </w:r>
      <w:r>
        <w:rPr>
          <w:rFonts w:ascii="Arial" w:hAnsi="Arial" w:cs="Arial"/>
          <w:b w:val="0"/>
        </w:rPr>
        <w:t>Le PGA</w:t>
      </w:r>
      <w:r w:rsidR="00AE3DDC">
        <w:rPr>
          <w:rFonts w:ascii="Arial" w:hAnsi="Arial" w:cs="Arial"/>
          <w:b w:val="0"/>
        </w:rPr>
        <w:t xml:space="preserve"> de la Commune de Montreux</w:t>
      </w:r>
      <w:r>
        <w:rPr>
          <w:rFonts w:ascii="Arial" w:hAnsi="Arial" w:cs="Arial"/>
          <w:b w:val="0"/>
        </w:rPr>
        <w:t xml:space="preserve"> a été</w:t>
      </w:r>
      <w:r w:rsidRPr="007C064C">
        <w:rPr>
          <w:rFonts w:ascii="Arial" w:hAnsi="Arial" w:cs="Arial"/>
          <w:b w:val="0"/>
        </w:rPr>
        <w:t xml:space="preserve"> annulé par le TF le 8 juin 2020</w:t>
      </w:r>
      <w:r>
        <w:rPr>
          <w:rFonts w:ascii="Arial" w:hAnsi="Arial" w:cs="Arial"/>
          <w:b w:val="0"/>
        </w:rPr>
        <w:t xml:space="preserve"> et bloque la construction de nouveaux projets. Ainsi il paraît inconcevable qu’une mise à l’enquête pour la construction d’une nouvelle antenne puisse être  déposée !</w:t>
      </w:r>
    </w:p>
    <w:p w:rsidR="00A432A6" w:rsidRDefault="00A432A6" w:rsidP="00A432A6">
      <w:pPr>
        <w:pStyle w:val="Paragraphedeliste"/>
        <w:jc w:val="both"/>
        <w:rPr>
          <w:rFonts w:ascii="Arial" w:hAnsi="Arial" w:cs="Arial"/>
        </w:rPr>
      </w:pPr>
    </w:p>
    <w:p w:rsidR="00A432A6" w:rsidRDefault="00E07A3C" w:rsidP="00E07A3C">
      <w:pPr>
        <w:jc w:val="both"/>
        <w:rPr>
          <w:rFonts w:ascii="Arial" w:hAnsi="Arial" w:cs="Arial"/>
          <w:b w:val="0"/>
        </w:rPr>
      </w:pPr>
      <w:r w:rsidRPr="00E07A3C">
        <w:rPr>
          <w:rFonts w:ascii="Arial" w:hAnsi="Arial" w:cs="Arial"/>
          <w:b w:val="0"/>
        </w:rPr>
        <w:t xml:space="preserve">Pour toutes les raisons </w:t>
      </w:r>
      <w:r>
        <w:rPr>
          <w:rFonts w:ascii="Arial" w:hAnsi="Arial" w:cs="Arial"/>
          <w:b w:val="0"/>
        </w:rPr>
        <w:t>présentées ci-dessus, je demande à la Municipalité de refuser le permis de construire</w:t>
      </w:r>
      <w:r w:rsidR="000B2AB1">
        <w:rPr>
          <w:rFonts w:ascii="Arial" w:hAnsi="Arial" w:cs="Arial"/>
          <w:b w:val="0"/>
        </w:rPr>
        <w:t xml:space="preserve"> sollicité.</w:t>
      </w:r>
    </w:p>
    <w:p w:rsidR="006A6E4E" w:rsidRDefault="006A6E4E" w:rsidP="00E07A3C">
      <w:pPr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 </w:t>
      </w:r>
    </w:p>
    <w:p w:rsidR="006A6E4E" w:rsidRDefault="007B5DC4" w:rsidP="00E07A3C">
      <w:pPr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En espérant que vous  ferez ce qui est en votre pouvoir pour défendre les choix et les espoirs de vos nombreux administrés des « Hauts » de Montreux, je vous </w:t>
      </w:r>
      <w:r w:rsidR="00E82A10">
        <w:rPr>
          <w:rFonts w:ascii="Arial" w:hAnsi="Arial" w:cs="Arial"/>
          <w:b w:val="0"/>
        </w:rPr>
        <w:t>prie</w:t>
      </w:r>
      <w:r>
        <w:rPr>
          <w:rFonts w:ascii="Arial" w:hAnsi="Arial" w:cs="Arial"/>
          <w:b w:val="0"/>
        </w:rPr>
        <w:t xml:space="preserve"> d’agréer, Mesdames, Messieurs, mes salutations les meilleures.</w:t>
      </w:r>
    </w:p>
    <w:p w:rsidR="00405D5E" w:rsidRDefault="00405D5E" w:rsidP="00E07A3C">
      <w:pPr>
        <w:jc w:val="both"/>
        <w:rPr>
          <w:rFonts w:ascii="Arial" w:hAnsi="Arial" w:cs="Arial"/>
          <w:b w:val="0"/>
        </w:rPr>
      </w:pPr>
    </w:p>
    <w:p w:rsidR="00405D5E" w:rsidRDefault="00405D5E" w:rsidP="00E07A3C">
      <w:pPr>
        <w:jc w:val="both"/>
        <w:rPr>
          <w:rFonts w:ascii="Arial" w:hAnsi="Arial" w:cs="Arial"/>
          <w:b w:val="0"/>
        </w:rPr>
      </w:pPr>
    </w:p>
    <w:p w:rsidR="00405D5E" w:rsidRDefault="00405D5E" w:rsidP="00E07A3C">
      <w:pPr>
        <w:jc w:val="both"/>
        <w:rPr>
          <w:rFonts w:ascii="Arial" w:hAnsi="Arial" w:cs="Arial"/>
          <w:b w:val="0"/>
        </w:rPr>
      </w:pPr>
    </w:p>
    <w:p w:rsidR="00405D5E" w:rsidRDefault="000B7422" w:rsidP="00E07A3C">
      <w:pPr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</w:p>
    <w:p w:rsidR="000B7422" w:rsidRDefault="000B7422" w:rsidP="00E07A3C">
      <w:pPr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</w:p>
    <w:p w:rsidR="000B7422" w:rsidRDefault="00A9123B" w:rsidP="00E07A3C">
      <w:pPr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  <w:t>Signature</w:t>
      </w:r>
    </w:p>
    <w:p w:rsidR="00754AA4" w:rsidRDefault="00754AA4" w:rsidP="00E07A3C">
      <w:pPr>
        <w:jc w:val="both"/>
        <w:rPr>
          <w:rFonts w:ascii="Arial" w:hAnsi="Arial" w:cs="Arial"/>
          <w:b w:val="0"/>
        </w:rPr>
      </w:pPr>
    </w:p>
    <w:p w:rsidR="00754AA4" w:rsidRDefault="00754AA4" w:rsidP="00E07A3C">
      <w:pPr>
        <w:jc w:val="both"/>
        <w:rPr>
          <w:rFonts w:ascii="Arial" w:hAnsi="Arial" w:cs="Arial"/>
          <w:b w:val="0"/>
        </w:rPr>
      </w:pPr>
    </w:p>
    <w:p w:rsidR="006C2480" w:rsidRDefault="006C2480" w:rsidP="00E07A3C">
      <w:pPr>
        <w:jc w:val="both"/>
        <w:rPr>
          <w:rFonts w:ascii="Arial" w:hAnsi="Arial" w:cs="Arial"/>
          <w:b w:val="0"/>
        </w:rPr>
      </w:pPr>
    </w:p>
    <w:p w:rsidR="00405D5E" w:rsidRDefault="006C2480" w:rsidP="00E07A3C">
      <w:pPr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PS</w:t>
      </w:r>
    </w:p>
    <w:p w:rsidR="00405D5E" w:rsidRDefault="00405D5E" w:rsidP="00E07A3C">
      <w:pPr>
        <w:jc w:val="both"/>
        <w:rPr>
          <w:rFonts w:ascii="Arial" w:hAnsi="Arial" w:cs="Arial"/>
          <w:b w:val="0"/>
        </w:rPr>
      </w:pPr>
    </w:p>
    <w:p w:rsidR="00405D5E" w:rsidRPr="00E07A3C" w:rsidRDefault="00405D5E" w:rsidP="006C2480">
      <w:pPr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Une pétition </w:t>
      </w:r>
      <w:r w:rsidR="006C2480">
        <w:rPr>
          <w:rFonts w:ascii="Arial" w:hAnsi="Arial" w:cs="Arial"/>
          <w:b w:val="0"/>
        </w:rPr>
        <w:t xml:space="preserve"> </w:t>
      </w:r>
      <w:r>
        <w:rPr>
          <w:rFonts w:ascii="Arial" w:hAnsi="Arial" w:cs="Arial"/>
          <w:b w:val="0"/>
        </w:rPr>
        <w:t xml:space="preserve">« Pétition contre le projet de </w:t>
      </w:r>
      <w:r w:rsidR="006C2480">
        <w:rPr>
          <w:rFonts w:ascii="Arial" w:hAnsi="Arial" w:cs="Arial"/>
          <w:b w:val="0"/>
        </w:rPr>
        <w:t xml:space="preserve"> </w:t>
      </w:r>
      <w:r>
        <w:rPr>
          <w:rFonts w:ascii="Arial" w:hAnsi="Arial" w:cs="Arial"/>
          <w:b w:val="0"/>
        </w:rPr>
        <w:t xml:space="preserve">construction d’une antenne de  </w:t>
      </w:r>
      <w:r w:rsidR="00767248">
        <w:rPr>
          <w:rFonts w:ascii="Arial" w:hAnsi="Arial" w:cs="Arial"/>
          <w:b w:val="0"/>
        </w:rPr>
        <w:t>téléphonie 5G</w:t>
      </w:r>
      <w:r>
        <w:rPr>
          <w:rFonts w:ascii="Arial" w:hAnsi="Arial" w:cs="Arial"/>
          <w:b w:val="0"/>
        </w:rPr>
        <w:t xml:space="preserve"> en plein cœur du village de </w:t>
      </w:r>
      <w:proofErr w:type="spellStart"/>
      <w:r>
        <w:rPr>
          <w:rFonts w:ascii="Arial" w:hAnsi="Arial" w:cs="Arial"/>
          <w:b w:val="0"/>
        </w:rPr>
        <w:t>Sonzier</w:t>
      </w:r>
      <w:proofErr w:type="spellEnd"/>
      <w:r>
        <w:rPr>
          <w:rFonts w:ascii="Arial" w:hAnsi="Arial" w:cs="Arial"/>
          <w:b w:val="0"/>
        </w:rPr>
        <w:t> »</w:t>
      </w:r>
      <w:r w:rsidR="004F6545">
        <w:rPr>
          <w:rFonts w:ascii="Arial" w:hAnsi="Arial" w:cs="Arial"/>
          <w:b w:val="0"/>
        </w:rPr>
        <w:t xml:space="preserve"> munie de 343 signatures</w:t>
      </w:r>
      <w:r w:rsidR="00767248">
        <w:rPr>
          <w:rFonts w:ascii="Arial" w:hAnsi="Arial" w:cs="Arial"/>
          <w:b w:val="0"/>
        </w:rPr>
        <w:t xml:space="preserve"> a été remise</w:t>
      </w:r>
      <w:r>
        <w:rPr>
          <w:rFonts w:ascii="Arial" w:hAnsi="Arial" w:cs="Arial"/>
          <w:b w:val="0"/>
        </w:rPr>
        <w:t xml:space="preserve"> en 2 temps (12 et </w:t>
      </w:r>
      <w:r w:rsidR="004F6545">
        <w:rPr>
          <w:rFonts w:ascii="Arial" w:hAnsi="Arial" w:cs="Arial"/>
          <w:b w:val="0"/>
        </w:rPr>
        <w:t xml:space="preserve"> </w:t>
      </w:r>
      <w:r>
        <w:rPr>
          <w:rFonts w:ascii="Arial" w:hAnsi="Arial" w:cs="Arial"/>
          <w:b w:val="0"/>
        </w:rPr>
        <w:t>18 septembre 2019</w:t>
      </w:r>
      <w:r w:rsidR="00767248">
        <w:rPr>
          <w:rFonts w:ascii="Arial" w:hAnsi="Arial" w:cs="Arial"/>
          <w:b w:val="0"/>
        </w:rPr>
        <w:t>)</w:t>
      </w:r>
      <w:r>
        <w:rPr>
          <w:rFonts w:ascii="Arial" w:hAnsi="Arial" w:cs="Arial"/>
          <w:b w:val="0"/>
        </w:rPr>
        <w:t>  au pr</w:t>
      </w:r>
      <w:r w:rsidR="002025BC">
        <w:rPr>
          <w:rFonts w:ascii="Arial" w:hAnsi="Arial" w:cs="Arial"/>
          <w:b w:val="0"/>
        </w:rPr>
        <w:t xml:space="preserve">ésident du CC de Montreux, M. </w:t>
      </w:r>
      <w:proofErr w:type="spellStart"/>
      <w:r w:rsidR="002025BC">
        <w:rPr>
          <w:rFonts w:ascii="Arial" w:hAnsi="Arial" w:cs="Arial"/>
          <w:b w:val="0"/>
        </w:rPr>
        <w:t>F.</w:t>
      </w:r>
      <w:r>
        <w:rPr>
          <w:rFonts w:ascii="Arial" w:hAnsi="Arial" w:cs="Arial"/>
          <w:b w:val="0"/>
        </w:rPr>
        <w:t>Chiaradia</w:t>
      </w:r>
      <w:proofErr w:type="spellEnd"/>
      <w:r w:rsidR="00767248">
        <w:rPr>
          <w:rFonts w:ascii="Arial" w:hAnsi="Arial" w:cs="Arial"/>
          <w:b w:val="0"/>
        </w:rPr>
        <w:t>.</w:t>
      </w:r>
    </w:p>
    <w:p w:rsidR="00154AD1" w:rsidRPr="002C7F59" w:rsidRDefault="00154AD1" w:rsidP="006C2480">
      <w:pPr>
        <w:pStyle w:val="Paragraphedeliste"/>
        <w:tabs>
          <w:tab w:val="left" w:pos="5040"/>
        </w:tabs>
        <w:rPr>
          <w:rFonts w:ascii="Arial" w:hAnsi="Arial" w:cs="Arial"/>
        </w:rPr>
      </w:pPr>
    </w:p>
    <w:p w:rsidR="002857B9" w:rsidRPr="00F7406D" w:rsidRDefault="002857B9" w:rsidP="00A432A6">
      <w:pPr>
        <w:pStyle w:val="Paragraphedeliste"/>
        <w:tabs>
          <w:tab w:val="left" w:pos="5040"/>
        </w:tabs>
        <w:jc w:val="both"/>
        <w:rPr>
          <w:rFonts w:ascii="Arial" w:hAnsi="Arial" w:cs="Arial"/>
          <w:b w:val="0"/>
        </w:rPr>
      </w:pPr>
    </w:p>
    <w:p w:rsidR="00CE233D" w:rsidRPr="00415653" w:rsidRDefault="00D42B3D">
      <w:pPr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bookmarkStart w:id="0" w:name="_GoBack"/>
      <w:bookmarkEnd w:id="0"/>
    </w:p>
    <w:sectPr w:rsidR="00CE233D" w:rsidRPr="004156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F6851"/>
    <w:multiLevelType w:val="hybridMultilevel"/>
    <w:tmpl w:val="5E508C9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3435E9"/>
    <w:multiLevelType w:val="hybridMultilevel"/>
    <w:tmpl w:val="BC74223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B3D"/>
    <w:rsid w:val="00080B04"/>
    <w:rsid w:val="000974BA"/>
    <w:rsid w:val="000B2AB1"/>
    <w:rsid w:val="000B7422"/>
    <w:rsid w:val="001059CF"/>
    <w:rsid w:val="00143706"/>
    <w:rsid w:val="00154AD1"/>
    <w:rsid w:val="0016442D"/>
    <w:rsid w:val="00186A4F"/>
    <w:rsid w:val="002025BC"/>
    <w:rsid w:val="00262ECE"/>
    <w:rsid w:val="00265DBB"/>
    <w:rsid w:val="00273870"/>
    <w:rsid w:val="002857B9"/>
    <w:rsid w:val="002C7F59"/>
    <w:rsid w:val="00325D9E"/>
    <w:rsid w:val="00405D5E"/>
    <w:rsid w:val="00411664"/>
    <w:rsid w:val="00415653"/>
    <w:rsid w:val="00480EA3"/>
    <w:rsid w:val="004D199D"/>
    <w:rsid w:val="004E3FBB"/>
    <w:rsid w:val="004F6545"/>
    <w:rsid w:val="005271F6"/>
    <w:rsid w:val="00540E66"/>
    <w:rsid w:val="00565AB4"/>
    <w:rsid w:val="005E178C"/>
    <w:rsid w:val="00690F86"/>
    <w:rsid w:val="006A6E4E"/>
    <w:rsid w:val="006A7E9D"/>
    <w:rsid w:val="006B0E0E"/>
    <w:rsid w:val="006C2480"/>
    <w:rsid w:val="006D013D"/>
    <w:rsid w:val="00754AA4"/>
    <w:rsid w:val="00767248"/>
    <w:rsid w:val="007716A8"/>
    <w:rsid w:val="00776289"/>
    <w:rsid w:val="007B5DC4"/>
    <w:rsid w:val="007C064C"/>
    <w:rsid w:val="007F0B4E"/>
    <w:rsid w:val="00827686"/>
    <w:rsid w:val="00855A3E"/>
    <w:rsid w:val="008567CA"/>
    <w:rsid w:val="0086089D"/>
    <w:rsid w:val="008C33B7"/>
    <w:rsid w:val="00912893"/>
    <w:rsid w:val="0097776E"/>
    <w:rsid w:val="009A1FFA"/>
    <w:rsid w:val="009A3542"/>
    <w:rsid w:val="009A4103"/>
    <w:rsid w:val="009C5716"/>
    <w:rsid w:val="009F6D05"/>
    <w:rsid w:val="00A432A6"/>
    <w:rsid w:val="00A67EEE"/>
    <w:rsid w:val="00A774EE"/>
    <w:rsid w:val="00A9123B"/>
    <w:rsid w:val="00A92AF9"/>
    <w:rsid w:val="00AB6D13"/>
    <w:rsid w:val="00AC2935"/>
    <w:rsid w:val="00AE3DDC"/>
    <w:rsid w:val="00AE65D8"/>
    <w:rsid w:val="00B176CA"/>
    <w:rsid w:val="00B45909"/>
    <w:rsid w:val="00B71338"/>
    <w:rsid w:val="00B96557"/>
    <w:rsid w:val="00C47169"/>
    <w:rsid w:val="00C518D8"/>
    <w:rsid w:val="00C6642A"/>
    <w:rsid w:val="00CE233D"/>
    <w:rsid w:val="00CF60B4"/>
    <w:rsid w:val="00D14F32"/>
    <w:rsid w:val="00D17935"/>
    <w:rsid w:val="00D42B3D"/>
    <w:rsid w:val="00D44870"/>
    <w:rsid w:val="00DC3EEF"/>
    <w:rsid w:val="00DE0421"/>
    <w:rsid w:val="00E07A3C"/>
    <w:rsid w:val="00E708D4"/>
    <w:rsid w:val="00E82A10"/>
    <w:rsid w:val="00EF1F98"/>
    <w:rsid w:val="00F11974"/>
    <w:rsid w:val="00F3755F"/>
    <w:rsid w:val="00F73038"/>
    <w:rsid w:val="00F7406D"/>
    <w:rsid w:val="00F859CB"/>
    <w:rsid w:val="00FC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B3D"/>
    <w:rPr>
      <w:rFonts w:ascii="Times New Roman" w:eastAsia="Times New Roman" w:hAnsi="Times New Roman" w:cs="Times New Roman"/>
      <w:b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740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B3D"/>
    <w:rPr>
      <w:rFonts w:ascii="Times New Roman" w:eastAsia="Times New Roman" w:hAnsi="Times New Roman" w:cs="Times New Roman"/>
      <w:b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740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7AAFE-4CB4-447B-99B2-DCB451553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543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Michet</dc:creator>
  <cp:lastModifiedBy>Michet</cp:lastModifiedBy>
  <cp:revision>39</cp:revision>
  <dcterms:created xsi:type="dcterms:W3CDTF">2021-12-15T20:41:00Z</dcterms:created>
  <dcterms:modified xsi:type="dcterms:W3CDTF">2022-01-11T16:08:00Z</dcterms:modified>
</cp:coreProperties>
</file>